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1D4" w:rsidRDefault="00F261D4" w:rsidP="00B067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P 47</w:t>
      </w:r>
    </w:p>
    <w:p w:rsidR="00B067AA" w:rsidRDefault="00EB3108" w:rsidP="00B067A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067AA">
        <w:rPr>
          <w:rFonts w:ascii="Times New Roman" w:eastAsia="Times New Roman" w:hAnsi="Times New Roman" w:cs="Times New Roman"/>
          <w:b/>
          <w:bCs/>
        </w:rPr>
        <w:t xml:space="preserve">RADIOTERAPIA EN PACIENTES CON CÁNCER DE TIROIDES: INDICACIÓN Y COMPLICACIONES TEMPRANAS </w:t>
      </w:r>
      <w:r w:rsidRPr="00B067AA">
        <w:rPr>
          <w:rFonts w:ascii="Times New Roman" w:eastAsia="Times New Roman" w:hAnsi="Times New Roman" w:cs="Times New Roman"/>
        </w:rPr>
        <w:br/>
        <w:t>V</w:t>
      </w:r>
      <w:r w:rsidR="00B067AA">
        <w:rPr>
          <w:rFonts w:ascii="Times New Roman" w:eastAsia="Times New Roman" w:hAnsi="Times New Roman" w:cs="Times New Roman"/>
        </w:rPr>
        <w:t>jerocka Inostroza Skaric</w:t>
      </w:r>
      <w:r w:rsidRPr="00B067AA">
        <w:rPr>
          <w:rFonts w:ascii="Times New Roman" w:eastAsia="Times New Roman" w:hAnsi="Times New Roman" w:cs="Times New Roman"/>
          <w:vertAlign w:val="superscript"/>
        </w:rPr>
        <w:t>2</w:t>
      </w:r>
      <w:r w:rsidRPr="00B067AA">
        <w:rPr>
          <w:rFonts w:ascii="Times New Roman" w:eastAsia="Times New Roman" w:hAnsi="Times New Roman" w:cs="Times New Roman"/>
        </w:rPr>
        <w:t>, F</w:t>
      </w:r>
      <w:r w:rsidR="00B067AA">
        <w:rPr>
          <w:rFonts w:ascii="Times New Roman" w:eastAsia="Times New Roman" w:hAnsi="Times New Roman" w:cs="Times New Roman"/>
        </w:rPr>
        <w:t>élix Vásquez Rodríguez</w:t>
      </w:r>
      <w:r w:rsidRPr="00B067AA">
        <w:rPr>
          <w:rFonts w:ascii="Times New Roman" w:eastAsia="Times New Roman" w:hAnsi="Times New Roman" w:cs="Times New Roman"/>
          <w:vertAlign w:val="superscript"/>
        </w:rPr>
        <w:t>2</w:t>
      </w:r>
      <w:r w:rsidRPr="00B067AA">
        <w:rPr>
          <w:rFonts w:ascii="Times New Roman" w:eastAsia="Times New Roman" w:hAnsi="Times New Roman" w:cs="Times New Roman"/>
        </w:rPr>
        <w:t>, N</w:t>
      </w:r>
      <w:r w:rsidR="00B067AA">
        <w:rPr>
          <w:rFonts w:ascii="Times New Roman" w:eastAsia="Times New Roman" w:hAnsi="Times New Roman" w:cs="Times New Roman"/>
        </w:rPr>
        <w:t>icolás Crisosto King</w:t>
      </w:r>
      <w:r w:rsidRPr="00B067AA">
        <w:rPr>
          <w:rFonts w:ascii="Times New Roman" w:eastAsia="Times New Roman" w:hAnsi="Times New Roman" w:cs="Times New Roman"/>
          <w:vertAlign w:val="superscript"/>
        </w:rPr>
        <w:t>1</w:t>
      </w:r>
      <w:r w:rsidRPr="00B067AA">
        <w:rPr>
          <w:rFonts w:ascii="Times New Roman" w:eastAsia="Times New Roman" w:hAnsi="Times New Roman" w:cs="Times New Roman"/>
        </w:rPr>
        <w:t>, C</w:t>
      </w:r>
      <w:r w:rsidR="00B067AA">
        <w:rPr>
          <w:rFonts w:ascii="Times New Roman" w:eastAsia="Times New Roman" w:hAnsi="Times New Roman" w:cs="Times New Roman"/>
        </w:rPr>
        <w:t>ecilia Pereira Rico</w:t>
      </w:r>
      <w:r w:rsidRPr="00B067AA">
        <w:rPr>
          <w:rFonts w:ascii="Times New Roman" w:eastAsia="Times New Roman" w:hAnsi="Times New Roman" w:cs="Times New Roman"/>
          <w:vertAlign w:val="superscript"/>
        </w:rPr>
        <w:t>2</w:t>
      </w:r>
      <w:r w:rsidRPr="00B067AA">
        <w:rPr>
          <w:rFonts w:ascii="Times New Roman" w:eastAsia="Times New Roman" w:hAnsi="Times New Roman" w:cs="Times New Roman"/>
        </w:rPr>
        <w:t>, P</w:t>
      </w:r>
      <w:r w:rsidR="00B067AA">
        <w:rPr>
          <w:rFonts w:ascii="Times New Roman" w:eastAsia="Times New Roman" w:hAnsi="Times New Roman" w:cs="Times New Roman"/>
        </w:rPr>
        <w:t>aola Hernández González</w:t>
      </w:r>
      <w:r w:rsidRPr="00B067AA">
        <w:rPr>
          <w:rFonts w:ascii="Times New Roman" w:eastAsia="Times New Roman" w:hAnsi="Times New Roman" w:cs="Times New Roman"/>
          <w:vertAlign w:val="superscript"/>
        </w:rPr>
        <w:t>2</w:t>
      </w:r>
      <w:r w:rsidRPr="00B067AA">
        <w:rPr>
          <w:rFonts w:ascii="Times New Roman" w:eastAsia="Times New Roman" w:hAnsi="Times New Roman" w:cs="Times New Roman"/>
        </w:rPr>
        <w:t>, A</w:t>
      </w:r>
      <w:r w:rsidR="00B067AA">
        <w:rPr>
          <w:rFonts w:ascii="Times New Roman" w:eastAsia="Times New Roman" w:hAnsi="Times New Roman" w:cs="Times New Roman"/>
        </w:rPr>
        <w:t>manda Ladrón de Guevara Hernández</w:t>
      </w:r>
      <w:r w:rsidRPr="00B067AA">
        <w:rPr>
          <w:rFonts w:ascii="Times New Roman" w:eastAsia="Times New Roman" w:hAnsi="Times New Roman" w:cs="Times New Roman"/>
          <w:vertAlign w:val="superscript"/>
        </w:rPr>
        <w:t>2</w:t>
      </w:r>
      <w:r w:rsidRPr="00B067AA">
        <w:rPr>
          <w:rFonts w:ascii="Times New Roman" w:eastAsia="Times New Roman" w:hAnsi="Times New Roman" w:cs="Times New Roman"/>
        </w:rPr>
        <w:t>, M</w:t>
      </w:r>
      <w:r w:rsidR="00B067AA">
        <w:rPr>
          <w:rFonts w:ascii="Times New Roman" w:eastAsia="Times New Roman" w:hAnsi="Times New Roman" w:cs="Times New Roman"/>
        </w:rPr>
        <w:t>arcelo Mardones Parga</w:t>
      </w:r>
      <w:r w:rsidRPr="00B067AA">
        <w:rPr>
          <w:rFonts w:ascii="Times New Roman" w:eastAsia="Times New Roman" w:hAnsi="Times New Roman" w:cs="Times New Roman"/>
          <w:vertAlign w:val="superscript"/>
        </w:rPr>
        <w:t>2</w:t>
      </w:r>
      <w:r w:rsidRPr="00B067AA">
        <w:rPr>
          <w:rFonts w:ascii="Times New Roman" w:eastAsia="Times New Roman" w:hAnsi="Times New Roman" w:cs="Times New Roman"/>
        </w:rPr>
        <w:t>, P</w:t>
      </w:r>
      <w:r w:rsidR="00B067AA">
        <w:rPr>
          <w:rFonts w:ascii="Times New Roman" w:eastAsia="Times New Roman" w:hAnsi="Times New Roman" w:cs="Times New Roman"/>
        </w:rPr>
        <w:t>amela Invernizzi Benavente</w:t>
      </w:r>
      <w:r w:rsidRPr="00B067AA">
        <w:rPr>
          <w:rFonts w:ascii="Times New Roman" w:eastAsia="Times New Roman" w:hAnsi="Times New Roman" w:cs="Times New Roman"/>
          <w:vertAlign w:val="superscript"/>
        </w:rPr>
        <w:t>2</w:t>
      </w:r>
      <w:r w:rsidRPr="00B067AA">
        <w:rPr>
          <w:rFonts w:ascii="Times New Roman" w:eastAsia="Times New Roman" w:hAnsi="Times New Roman" w:cs="Times New Roman"/>
        </w:rPr>
        <w:br/>
      </w:r>
      <w:r w:rsidRPr="00B067AA">
        <w:rPr>
          <w:rFonts w:ascii="Times New Roman" w:eastAsia="Times New Roman" w:hAnsi="Times New Roman" w:cs="Times New Roman"/>
          <w:vertAlign w:val="superscript"/>
        </w:rPr>
        <w:t>1</w:t>
      </w:r>
      <w:r w:rsidRPr="00B067AA">
        <w:rPr>
          <w:rFonts w:ascii="Times New Roman" w:eastAsia="Times New Roman" w:hAnsi="Times New Roman" w:cs="Times New Roman"/>
        </w:rPr>
        <w:t xml:space="preserve">Universidad de Chile, </w:t>
      </w:r>
      <w:r w:rsidRPr="00B067AA">
        <w:rPr>
          <w:rFonts w:ascii="Times New Roman" w:eastAsia="Times New Roman" w:hAnsi="Times New Roman" w:cs="Times New Roman"/>
          <w:vertAlign w:val="superscript"/>
        </w:rPr>
        <w:t>2</w:t>
      </w:r>
      <w:r w:rsidRPr="00B067AA">
        <w:rPr>
          <w:rFonts w:ascii="Times New Roman" w:eastAsia="Times New Roman" w:hAnsi="Times New Roman" w:cs="Times New Roman"/>
        </w:rPr>
        <w:t>Hospital San J</w:t>
      </w:r>
      <w:r w:rsidR="00B067AA">
        <w:rPr>
          <w:rFonts w:ascii="Times New Roman" w:eastAsia="Times New Roman" w:hAnsi="Times New Roman" w:cs="Times New Roman"/>
        </w:rPr>
        <w:t>uan de Dios</w:t>
      </w:r>
    </w:p>
    <w:p w:rsidR="007F6815" w:rsidRPr="00B067AA" w:rsidRDefault="00EB3108" w:rsidP="00B067AA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B067AA">
        <w:rPr>
          <w:b/>
          <w:sz w:val="22"/>
          <w:szCs w:val="22"/>
        </w:rPr>
        <w:t>Introducción:</w:t>
      </w:r>
      <w:r w:rsidRPr="00B067AA">
        <w:rPr>
          <w:sz w:val="22"/>
          <w:szCs w:val="22"/>
        </w:rPr>
        <w:t xml:space="preserve"> El rol de la radioterapia externa (RTE) en cáncer de tiroides (CT) es controvertido. Guías internaciones (GI) sugieren su uso en pacientes mayores de 45 años con enfermedad macroscópica (EM) o recidiva locorregional (RLR) no resecable ni </w:t>
      </w:r>
      <w:r w:rsidR="00B067AA" w:rsidRPr="00B067AA">
        <w:rPr>
          <w:sz w:val="22"/>
          <w:szCs w:val="22"/>
        </w:rPr>
        <w:t>susceptible</w:t>
      </w:r>
      <w:r w:rsidRPr="00B067AA">
        <w:rPr>
          <w:sz w:val="22"/>
          <w:szCs w:val="22"/>
        </w:rPr>
        <w:t xml:space="preserve"> a radioyodo (RAI)</w:t>
      </w:r>
    </w:p>
    <w:p w:rsidR="007F6815" w:rsidRPr="00B067AA" w:rsidRDefault="00EB3108" w:rsidP="00B067AA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B067AA">
        <w:rPr>
          <w:b/>
          <w:sz w:val="22"/>
          <w:szCs w:val="22"/>
        </w:rPr>
        <w:t>Objetivo</w:t>
      </w:r>
      <w:r w:rsidRPr="00B067AA">
        <w:rPr>
          <w:sz w:val="22"/>
          <w:szCs w:val="22"/>
        </w:rPr>
        <w:t>: Caracterizar la indicación de RTE en pacientes con CT</w:t>
      </w:r>
    </w:p>
    <w:p w:rsidR="007F6815" w:rsidRPr="00B067AA" w:rsidRDefault="00EB3108" w:rsidP="00B067AA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B067AA">
        <w:rPr>
          <w:b/>
          <w:sz w:val="22"/>
          <w:szCs w:val="22"/>
        </w:rPr>
        <w:t>Diseño:</w:t>
      </w:r>
      <w:r w:rsidRPr="00B067AA">
        <w:rPr>
          <w:sz w:val="22"/>
          <w:szCs w:val="22"/>
        </w:rPr>
        <w:t xml:space="preserve"> Estudio prospectivo no concurrente</w:t>
      </w:r>
    </w:p>
    <w:p w:rsidR="007F6815" w:rsidRPr="00B067AA" w:rsidRDefault="00EB3108" w:rsidP="00B067AA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B067AA">
        <w:rPr>
          <w:b/>
          <w:sz w:val="22"/>
          <w:szCs w:val="22"/>
        </w:rPr>
        <w:t>Pacientes y método:</w:t>
      </w:r>
      <w:r w:rsidRPr="00B067AA">
        <w:rPr>
          <w:sz w:val="22"/>
          <w:szCs w:val="22"/>
        </w:rPr>
        <w:t xml:space="preserve"> se seleccionaron pacientes operados de CT a los cuales indicó RTE. Se registró </w:t>
      </w:r>
      <w:proofErr w:type="gramStart"/>
      <w:r w:rsidRPr="00B067AA">
        <w:rPr>
          <w:sz w:val="22"/>
          <w:szCs w:val="22"/>
        </w:rPr>
        <w:t>sexo ,edad</w:t>
      </w:r>
      <w:proofErr w:type="gramEnd"/>
      <w:r w:rsidRPr="00B067AA">
        <w:rPr>
          <w:sz w:val="22"/>
          <w:szCs w:val="22"/>
        </w:rPr>
        <w:t xml:space="preserve"> a la que se indicó RTE, tipo y número de cirugías (</w:t>
      </w:r>
      <w:proofErr w:type="spellStart"/>
      <w:r w:rsidRPr="00B067AA">
        <w:rPr>
          <w:sz w:val="22"/>
          <w:szCs w:val="22"/>
        </w:rPr>
        <w:t>Cx</w:t>
      </w:r>
      <w:proofErr w:type="spellEnd"/>
      <w:r w:rsidRPr="00B067AA">
        <w:rPr>
          <w:sz w:val="22"/>
          <w:szCs w:val="22"/>
        </w:rPr>
        <w:t xml:space="preserve">) realizadas así como la magnitud de resección tumoral (RT): R0 si hay RT completa, R1 margen quirúrgico (+) y R2 EM residual. Se consignó compromiso de tráquea, esófago, nervio laríngeo recurrente (NLR), metástasis a distancia y tipo histológico. </w:t>
      </w:r>
      <w:proofErr w:type="spellStart"/>
      <w:proofErr w:type="gramStart"/>
      <w:r w:rsidRPr="00B067AA">
        <w:rPr>
          <w:sz w:val="22"/>
          <w:szCs w:val="22"/>
          <w:lang w:val="en-US"/>
        </w:rPr>
        <w:t>Basándonos</w:t>
      </w:r>
      <w:proofErr w:type="spellEnd"/>
      <w:r w:rsidRPr="00B067AA">
        <w:rPr>
          <w:sz w:val="22"/>
          <w:szCs w:val="22"/>
          <w:lang w:val="en-US"/>
        </w:rPr>
        <w:t xml:space="preserve"> en el Score </w:t>
      </w:r>
      <w:proofErr w:type="spellStart"/>
      <w:r w:rsidRPr="00B067AA">
        <w:rPr>
          <w:sz w:val="22"/>
          <w:szCs w:val="22"/>
          <w:lang w:val="en-US"/>
        </w:rPr>
        <w:t>Francés</w:t>
      </w:r>
      <w:proofErr w:type="spellEnd"/>
      <w:r w:rsidRPr="00B067AA">
        <w:rPr>
          <w:sz w:val="22"/>
          <w:szCs w:val="22"/>
          <w:lang w:val="en-US"/>
        </w:rPr>
        <w:t xml:space="preserve"> (Sun</w:t>
      </w:r>
      <w:r w:rsidR="00B067AA" w:rsidRPr="00B067AA">
        <w:rPr>
          <w:sz w:val="22"/>
          <w:szCs w:val="22"/>
          <w:lang w:val="en-US"/>
        </w:rPr>
        <w:t xml:space="preserve"> </w:t>
      </w:r>
      <w:r w:rsidRPr="00B067AA">
        <w:rPr>
          <w:sz w:val="22"/>
          <w:szCs w:val="22"/>
          <w:lang w:val="en-US"/>
        </w:rPr>
        <w:t>X.</w:t>
      </w:r>
      <w:r w:rsidR="00B067AA" w:rsidRPr="00B067AA">
        <w:rPr>
          <w:sz w:val="22"/>
          <w:szCs w:val="22"/>
          <w:lang w:val="en-US"/>
        </w:rPr>
        <w:t xml:space="preserve"> </w:t>
      </w:r>
      <w:r w:rsidRPr="00B067AA">
        <w:rPr>
          <w:sz w:val="22"/>
          <w:szCs w:val="22"/>
          <w:lang w:val="en-US"/>
        </w:rPr>
        <w:t>Indications of external</w:t>
      </w:r>
      <w:r w:rsidR="00B067AA">
        <w:rPr>
          <w:sz w:val="22"/>
          <w:szCs w:val="22"/>
          <w:lang w:val="en-US"/>
        </w:rPr>
        <w:t xml:space="preserve"> </w:t>
      </w:r>
      <w:r w:rsidRPr="00B067AA">
        <w:rPr>
          <w:sz w:val="22"/>
          <w:szCs w:val="22"/>
          <w:lang w:val="en-US"/>
        </w:rPr>
        <w:t>beam</w:t>
      </w:r>
      <w:r w:rsidR="00B067AA" w:rsidRPr="00B067AA">
        <w:rPr>
          <w:sz w:val="22"/>
          <w:szCs w:val="22"/>
          <w:lang w:val="en-US"/>
        </w:rPr>
        <w:t xml:space="preserve"> </w:t>
      </w:r>
      <w:r w:rsidRPr="00B067AA">
        <w:rPr>
          <w:sz w:val="22"/>
          <w:szCs w:val="22"/>
          <w:lang w:val="en-US"/>
        </w:rPr>
        <w:t>radiation</w:t>
      </w:r>
      <w:r w:rsidR="00B067AA" w:rsidRPr="00B067AA">
        <w:rPr>
          <w:sz w:val="22"/>
          <w:szCs w:val="22"/>
          <w:lang w:val="en-US"/>
        </w:rPr>
        <w:t xml:space="preserve"> </w:t>
      </w:r>
      <w:r w:rsidRPr="00B067AA">
        <w:rPr>
          <w:sz w:val="22"/>
          <w:szCs w:val="22"/>
          <w:lang w:val="en-US"/>
        </w:rPr>
        <w:t>therapy in non-</w:t>
      </w:r>
      <w:proofErr w:type="spellStart"/>
      <w:r w:rsidRPr="00B067AA">
        <w:rPr>
          <w:sz w:val="22"/>
          <w:szCs w:val="22"/>
          <w:lang w:val="en-US"/>
        </w:rPr>
        <w:t>anaplastict</w:t>
      </w:r>
      <w:proofErr w:type="spellEnd"/>
      <w:r w:rsidR="00B067AA" w:rsidRPr="00B067AA">
        <w:rPr>
          <w:sz w:val="22"/>
          <w:szCs w:val="22"/>
          <w:lang w:val="en-US"/>
        </w:rPr>
        <w:t xml:space="preserve"> </w:t>
      </w:r>
      <w:proofErr w:type="spellStart"/>
      <w:r w:rsidRPr="00B067AA">
        <w:rPr>
          <w:sz w:val="22"/>
          <w:szCs w:val="22"/>
          <w:lang w:val="en-US"/>
        </w:rPr>
        <w:t>hyroid</w:t>
      </w:r>
      <w:proofErr w:type="spellEnd"/>
      <w:r w:rsidR="00B067AA" w:rsidRPr="00B067AA">
        <w:rPr>
          <w:sz w:val="22"/>
          <w:szCs w:val="22"/>
          <w:lang w:val="en-US"/>
        </w:rPr>
        <w:t xml:space="preserve"> </w:t>
      </w:r>
      <w:r w:rsidRPr="00B067AA">
        <w:rPr>
          <w:sz w:val="22"/>
          <w:szCs w:val="22"/>
          <w:lang w:val="en-US"/>
        </w:rPr>
        <w:t>cancer.</w:t>
      </w:r>
      <w:proofErr w:type="gramEnd"/>
      <w:r w:rsidR="00B067AA" w:rsidRPr="00B067AA">
        <w:rPr>
          <w:sz w:val="22"/>
          <w:szCs w:val="22"/>
          <w:lang w:val="en-US"/>
        </w:rPr>
        <w:t xml:space="preserve"> </w:t>
      </w:r>
      <w:proofErr w:type="spellStart"/>
      <w:r w:rsidRPr="00B067AA">
        <w:rPr>
          <w:sz w:val="22"/>
          <w:szCs w:val="22"/>
        </w:rPr>
        <w:t>Crit</w:t>
      </w:r>
      <w:proofErr w:type="spellEnd"/>
      <w:r w:rsidRPr="00B067AA">
        <w:rPr>
          <w:sz w:val="22"/>
          <w:szCs w:val="22"/>
        </w:rPr>
        <w:t xml:space="preserve"> </w:t>
      </w:r>
      <w:proofErr w:type="spellStart"/>
      <w:r w:rsidRPr="00B067AA">
        <w:rPr>
          <w:sz w:val="22"/>
          <w:szCs w:val="22"/>
        </w:rPr>
        <w:t>Rev</w:t>
      </w:r>
      <w:proofErr w:type="spellEnd"/>
      <w:r w:rsidRPr="00B067AA">
        <w:rPr>
          <w:sz w:val="22"/>
          <w:szCs w:val="22"/>
        </w:rPr>
        <w:t xml:space="preserve"> </w:t>
      </w:r>
      <w:proofErr w:type="spellStart"/>
      <w:r w:rsidRPr="00B067AA">
        <w:rPr>
          <w:sz w:val="22"/>
          <w:szCs w:val="22"/>
        </w:rPr>
        <w:t>Oncol</w:t>
      </w:r>
      <w:proofErr w:type="spellEnd"/>
      <w:r w:rsidRPr="00B067AA">
        <w:rPr>
          <w:sz w:val="22"/>
          <w:szCs w:val="22"/>
        </w:rPr>
        <w:t xml:space="preserve"> Hematol.2013; 86:52–68) para indicar RTE, calculamos un puntaje para cada paciente: si es menor a 4 no tiene indicación y si es mayor a 6 la RTE estaría recomendada. Describimos complicaciones tempranas (primer mes) y tardías (6meses).Los resultados se expresan como mediana y recorrido intercuartílico.</w:t>
      </w:r>
    </w:p>
    <w:p w:rsidR="007F6815" w:rsidRPr="00B067AA" w:rsidRDefault="00EB3108" w:rsidP="00B067AA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B067AA">
        <w:rPr>
          <w:b/>
          <w:sz w:val="22"/>
          <w:szCs w:val="22"/>
        </w:rPr>
        <w:t xml:space="preserve">Resultados: </w:t>
      </w:r>
      <w:r w:rsidRPr="00B067AA">
        <w:rPr>
          <w:sz w:val="22"/>
          <w:szCs w:val="22"/>
        </w:rPr>
        <w:t xml:space="preserve">Incluimos 7 pacientes, 1 rechazó RTE. Cuatro fueron mujeres. La edad fue 57 años (49,5-68). En todos se realizó tiroidectomía total y disección cervical en 6 logrando resección tumoral R0 en 1 paciente, R1 en 4 y R2 en 3 debiendo ser </w:t>
      </w:r>
      <w:proofErr w:type="spellStart"/>
      <w:r w:rsidRPr="00B067AA">
        <w:rPr>
          <w:sz w:val="22"/>
          <w:szCs w:val="22"/>
        </w:rPr>
        <w:t>reoperados</w:t>
      </w:r>
      <w:proofErr w:type="spellEnd"/>
      <w:r w:rsidRPr="00B067AA">
        <w:rPr>
          <w:sz w:val="22"/>
          <w:szCs w:val="22"/>
        </w:rPr>
        <w:t xml:space="preserve"> 5 pacientes por RLR. El número de </w:t>
      </w:r>
      <w:proofErr w:type="spellStart"/>
      <w:r w:rsidRPr="00B067AA">
        <w:rPr>
          <w:sz w:val="22"/>
          <w:szCs w:val="22"/>
        </w:rPr>
        <w:t>Cx</w:t>
      </w:r>
      <w:proofErr w:type="spellEnd"/>
      <w:r w:rsidRPr="00B067AA">
        <w:rPr>
          <w:sz w:val="22"/>
          <w:szCs w:val="22"/>
        </w:rPr>
        <w:t xml:space="preserve"> por paciente fue 3 (1,5-3,5) y la mediana de tamaño tumoral 50mm (41-85mm).La histología fue: 4papilar, 1medular (CM), 1pobremente diferenciado y 1folicular ampliamente invasor. Todos tuvieron compromiso ganglionar, tráquea, esófago y NLR así como </w:t>
      </w:r>
      <w:proofErr w:type="spellStart"/>
      <w:r w:rsidRPr="00B067AA">
        <w:rPr>
          <w:sz w:val="22"/>
          <w:szCs w:val="22"/>
        </w:rPr>
        <w:t>angioinvasión</w:t>
      </w:r>
      <w:proofErr w:type="spellEnd"/>
      <w:r w:rsidR="005D6D08">
        <w:rPr>
          <w:sz w:val="22"/>
          <w:szCs w:val="22"/>
        </w:rPr>
        <w:t xml:space="preserve"> </w:t>
      </w:r>
      <w:r w:rsidRPr="00B067AA">
        <w:rPr>
          <w:sz w:val="22"/>
          <w:szCs w:val="22"/>
        </w:rPr>
        <w:t xml:space="preserve">(AI) excepto el paciente con CM que sólo presentó AI. La mediana de dosis acumulada de RAI fue 300mCi (150-328) todos con cervical en el rastreo sistémico (RS). Cuatro tuvieron nódulos pulmonares en TC de Tórax de los cuales 2 tenían captación (+) en el RS. El tiempo entre la primera </w:t>
      </w:r>
      <w:proofErr w:type="spellStart"/>
      <w:r w:rsidRPr="00B067AA">
        <w:rPr>
          <w:sz w:val="22"/>
          <w:szCs w:val="22"/>
        </w:rPr>
        <w:t>Cx</w:t>
      </w:r>
      <w:proofErr w:type="spellEnd"/>
      <w:r w:rsidRPr="00B067AA">
        <w:rPr>
          <w:sz w:val="22"/>
          <w:szCs w:val="22"/>
        </w:rPr>
        <w:t xml:space="preserve"> y la indicación de RTE fue 55 meses (17-121,5). El score de indicación de RTE fue 10 (9-16) y el 100% tenía un score sobre 4. En todos los pacientes la RTE fue paliativa y la dosis recibida fue 70Gy (54-95,5). Complicaciones tempranas: 6disfagia, 3 xerostomía, 2disfonía, 2radiodermatitis, 2fatiga y 1mucositis grado I, todas en grado leve a moderado (Terminología Común para Eventos Adversos). Las complicaciones tardías se evaluaron en 2 pacientes (disfagia y disfonía). Un paciente falleció a los 13 meses post RTE y el resto se encuentra en seguimiento.</w:t>
      </w:r>
    </w:p>
    <w:p w:rsidR="007F6815" w:rsidRPr="00B067AA" w:rsidRDefault="00EB3108" w:rsidP="00B067AA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B067AA">
        <w:rPr>
          <w:b/>
          <w:sz w:val="22"/>
          <w:szCs w:val="22"/>
        </w:rPr>
        <w:t>Conclusión:</w:t>
      </w:r>
      <w:r w:rsidRPr="00B067AA">
        <w:rPr>
          <w:sz w:val="22"/>
          <w:szCs w:val="22"/>
        </w:rPr>
        <w:t xml:space="preserve"> Todos los pacientes seleccionados para RTE cumplían los criterios sugeridos por GI y resumidos en el score francés. Las complicaciones asociadas a RTE fueron similares a las descritas en la literatura todas en grado leve a moderado. Para evaluar la respuesta a tratamiento es necesario el seguimiento a largo plazo.</w:t>
      </w:r>
    </w:p>
    <w:p w:rsidR="00EB3108" w:rsidRPr="00B067AA" w:rsidRDefault="00EB3108" w:rsidP="00B067A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067AA">
        <w:rPr>
          <w:rFonts w:ascii="Times New Roman" w:eastAsia="Times New Roman" w:hAnsi="Times New Roman" w:cs="Times New Roman"/>
          <w:b/>
          <w:bCs/>
        </w:rPr>
        <w:t xml:space="preserve">Financiamiento: </w:t>
      </w:r>
      <w:r w:rsidRPr="00B067AA">
        <w:rPr>
          <w:rFonts w:ascii="Times New Roman" w:eastAsia="Times New Roman" w:hAnsi="Times New Roman" w:cs="Times New Roman"/>
        </w:rPr>
        <w:t xml:space="preserve">Sin financiamiento </w:t>
      </w:r>
    </w:p>
    <w:sectPr w:rsidR="00EB3108" w:rsidRPr="00B067AA" w:rsidSect="007F6815">
      <w:pgSz w:w="12240" w:h="15840"/>
      <w:pgMar w:top="600" w:right="600" w:bottom="600" w:left="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B348E"/>
    <w:rsid w:val="000E1D07"/>
    <w:rsid w:val="005D6D08"/>
    <w:rsid w:val="007F6815"/>
    <w:rsid w:val="00B067AA"/>
    <w:rsid w:val="00B07E18"/>
    <w:rsid w:val="00EB3108"/>
    <w:rsid w:val="00EB348E"/>
    <w:rsid w:val="00F261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81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F681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518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3362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Ximena</dc:creator>
  <cp:lastModifiedBy>Claudio Storm</cp:lastModifiedBy>
  <cp:revision>5</cp:revision>
  <dcterms:created xsi:type="dcterms:W3CDTF">2018-08-06T20:47:00Z</dcterms:created>
  <dcterms:modified xsi:type="dcterms:W3CDTF">2018-09-30T20:39:00Z</dcterms:modified>
</cp:coreProperties>
</file>